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Default="00FB0637" w:rsidP="009F47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</w:t>
      </w:r>
      <w:r w:rsidR="006C4BFA" w:rsidRPr="00AC5FC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AE61CE" w:rsidRPr="00AC5FCD">
        <w:rPr>
          <w:rFonts w:ascii="Times New Roman" w:hAnsi="Times New Roman" w:cs="Times New Roman"/>
          <w:b/>
          <w:sz w:val="24"/>
          <w:szCs w:val="24"/>
        </w:rPr>
        <w:t>.201</w:t>
      </w:r>
      <w:r w:rsidR="006C4BFA" w:rsidRPr="00AC5FCD"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AC5F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37D66" w:rsidRPr="00AC5FCD" w:rsidRDefault="00637D66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</w:p>
    <w:p w:rsidR="006B745B" w:rsidRDefault="00170B52" w:rsidP="006B745B">
      <w:pPr>
        <w:shd w:val="clear" w:color="auto" w:fill="FFFFFF" w:themeFill="background1"/>
        <w:spacing w:after="12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r w:rsidRPr="00637D6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lv-LV"/>
        </w:rPr>
        <w:t xml:space="preserve">Par Daugavpils </w:t>
      </w:r>
      <w:r w:rsidRPr="00637D66">
        <w:rPr>
          <w:rFonts w:ascii="Times New Roman" w:hAnsi="Times New Roman" w:cs="Times New Roman"/>
          <w:b/>
          <w:sz w:val="32"/>
          <w:szCs w:val="24"/>
          <w:lang w:val="lv-LV"/>
        </w:rPr>
        <w:t>pensionāru sociālās apkalpošanas teritoriālā centra</w:t>
      </w:r>
      <w:r w:rsidRPr="00637D6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lv-LV"/>
        </w:rPr>
        <w:t xml:space="preserve"> mazās ēkas siltināšanas projekta realizācijas gaitu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</w:p>
    <w:p w:rsidR="00637D66" w:rsidRDefault="00637D66" w:rsidP="00591FD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C1C4F" w:rsidRDefault="00637D66" w:rsidP="00591FD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37D66">
        <w:rPr>
          <w:rFonts w:ascii="Times New Roman" w:hAnsi="Times New Roman" w:cs="Times New Roman"/>
          <w:noProof/>
          <w:sz w:val="28"/>
          <w:szCs w:val="24"/>
          <w:lang w:val="lv-LV" w:eastAsia="lv-LV"/>
        </w:rPr>
        <w:drawing>
          <wp:anchor distT="0" distB="0" distL="114300" distR="114300" simplePos="0" relativeHeight="251660288" behindDoc="1" locked="0" layoutInCell="1" allowOverlap="1" wp14:anchorId="078B0777" wp14:editId="7BAA1D25">
            <wp:simplePos x="0" y="0"/>
            <wp:positionH relativeFrom="column">
              <wp:posOffset>-170815</wp:posOffset>
            </wp:positionH>
            <wp:positionV relativeFrom="paragraph">
              <wp:posOffset>47625</wp:posOffset>
            </wp:positionV>
            <wp:extent cx="335915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37" y="21490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1CE" w:rsidRPr="00CE4CA5">
        <w:rPr>
          <w:rFonts w:ascii="Times New Roman" w:hAnsi="Times New Roman" w:cs="Times New Roman"/>
          <w:sz w:val="24"/>
          <w:szCs w:val="24"/>
          <w:lang w:val="lv-LV"/>
        </w:rPr>
        <w:t>Ei</w:t>
      </w:r>
      <w:r w:rsidR="00236701" w:rsidRPr="00CE4CA5">
        <w:rPr>
          <w:rFonts w:ascii="Times New Roman" w:hAnsi="Times New Roman" w:cs="Times New Roman"/>
          <w:sz w:val="24"/>
          <w:szCs w:val="24"/>
          <w:lang w:val="lv-LV"/>
        </w:rPr>
        <w:t>ropas Savienības fonda projekta “Energoefektivitātes paaugstināšana Daugavpils pilsētas pašvaldības ēkā 18.novembra ielā 354V, Daugavpilī”</w:t>
      </w:r>
      <w:r w:rsidR="00170B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70B52">
        <w:rPr>
          <w:rFonts w:ascii="Times New Roman" w:hAnsi="Times New Roman" w:cs="Times New Roman"/>
          <w:sz w:val="24"/>
          <w:szCs w:val="24"/>
          <w:lang w:val="lv-LV"/>
        </w:rPr>
        <w:t>Nr</w:t>
      </w:r>
      <w:proofErr w:type="spellEnd"/>
      <w:r w:rsidR="00170B52">
        <w:rPr>
          <w:rFonts w:ascii="Times New Roman" w:hAnsi="Times New Roman" w:cs="Times New Roman"/>
          <w:sz w:val="24"/>
          <w:szCs w:val="24"/>
          <w:lang w:val="lv-LV"/>
        </w:rPr>
        <w:t>, 4.2.2.0/17/I/056</w:t>
      </w:r>
      <w:r w:rsidR="00AE61CE" w:rsidRPr="00CE4CA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36B30" w:rsidRP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ietvaros </w:t>
      </w:r>
      <w:r w:rsidR="005448C6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ēkai 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paredzēts </w:t>
      </w:r>
      <w:r w:rsidR="00236B30" w:rsidRPr="00CE4CA5">
        <w:rPr>
          <w:rFonts w:ascii="Times New Roman" w:hAnsi="Times New Roman" w:cs="Times New Roman"/>
          <w:bCs/>
          <w:sz w:val="24"/>
          <w:szCs w:val="24"/>
          <w:lang w:val="lv-LV"/>
        </w:rPr>
        <w:t>nosiltinā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236B30" w:rsidRP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591FDA" w:rsidRPr="00CE4CA5">
        <w:rPr>
          <w:rFonts w:ascii="Times New Roman" w:hAnsi="Times New Roman" w:cs="Times New Roman"/>
          <w:bCs/>
          <w:sz w:val="24"/>
          <w:szCs w:val="24"/>
          <w:lang w:val="lv-LV"/>
        </w:rPr>
        <w:t>ārsienas, veik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591FDA" w:rsidRP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logu un durvju nomaiņu, atjauno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591FDA" w:rsidRP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apkures sistēmu, ie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>kārtot</w:t>
      </w:r>
      <w:r w:rsidR="00591FDA" w:rsidRP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ventilācijas sistēmu</w:t>
      </w:r>
      <w:r w:rsidR="00591FDA">
        <w:rPr>
          <w:rFonts w:ascii="Times New Roman" w:hAnsi="Times New Roman" w:cs="Times New Roman"/>
          <w:bCs/>
          <w:sz w:val="24"/>
          <w:szCs w:val="24"/>
          <w:lang w:val="lv-LV"/>
        </w:rPr>
        <w:t>, siltinā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591FD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pagraba un 2.stāva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pārsegumus</w:t>
      </w:r>
      <w:r w:rsidR="005448C6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un modernizēt</w:t>
      </w:r>
      <w:r w:rsidR="00591FDA"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apgaismojumu</w:t>
      </w:r>
      <w:r w:rsidR="00591FD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koplietošanas telpās</w:t>
      </w:r>
      <w:r w:rsidR="00591FDA" w:rsidRPr="0043091F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  <w:r w:rsidR="003C1C4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</w:p>
    <w:p w:rsidR="003C1C4F" w:rsidRDefault="00170B52" w:rsidP="003C1C4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Sakarā ar to, ka </w:t>
      </w:r>
      <w:r w:rsidR="003C1C4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SAM 4.2.2.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projekta ietvaros nav paredzēti iekštelpu </w:t>
      </w:r>
      <w:r w:rsidR="003C1C4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sakārtošanas darbi, </w:t>
      </w:r>
      <w:r w:rsidR="003C1C4F" w:rsidRPr="003C1C4F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pašvaldība plāno tuvākajā </w:t>
      </w:r>
      <w:r w:rsidR="005448C6">
        <w:rPr>
          <w:rFonts w:ascii="Times New Roman" w:hAnsi="Times New Roman" w:cs="Times New Roman"/>
          <w:sz w:val="24"/>
          <w:szCs w:val="24"/>
          <w:lang w:val="lv-LV"/>
        </w:rPr>
        <w:t>izstrādāt būvniecības dokumentāciju iekštelpu remontdarbiem un rast iespēju piesaistīt papildus finansējumu šo darbu veikšanu.</w:t>
      </w:r>
      <w:r w:rsidR="003C1C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591FDA" w:rsidRPr="0023670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val="lv-LV"/>
        </w:rPr>
      </w:pPr>
    </w:p>
    <w:p w:rsidR="00591FDA" w:rsidRPr="00591FDA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r w:rsidRPr="003E651F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3E651F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3E651F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591FDA">
        <w:rPr>
          <w:rFonts w:ascii="Times New Roman" w:hAnsi="Times New Roman" w:cs="Times New Roman"/>
          <w:bCs/>
          <w:i/>
          <w:lang w:val="lv-LV"/>
        </w:rPr>
        <w:t xml:space="preserve">sekmēt Daugavpils </w:t>
      </w:r>
      <w:r w:rsidRPr="00591FDA">
        <w:rPr>
          <w:rFonts w:ascii="Times New Roman" w:hAnsi="Times New Roman"/>
          <w:i/>
          <w:lang w:val="lv-LV"/>
        </w:rPr>
        <w:t>pensionāru sociālās apkalpošanas teritoriālā centra</w:t>
      </w:r>
      <w:r w:rsidRPr="00591FDA">
        <w:rPr>
          <w:rFonts w:ascii="Times New Roman" w:eastAsia="Times New Roman" w:hAnsi="Times New Roman" w:cs="Times New Roman"/>
          <w:bCs/>
          <w:i/>
          <w:color w:val="000000"/>
          <w:lang w:val="lv-LV"/>
        </w:rPr>
        <w:t xml:space="preserve"> ēkas </w:t>
      </w:r>
      <w:r w:rsidRPr="00591FDA">
        <w:rPr>
          <w:rFonts w:ascii="Times New Roman" w:hAnsi="Times New Roman" w:cs="Times New Roman"/>
          <w:i/>
          <w:lang w:val="lv-LV"/>
        </w:rPr>
        <w:t xml:space="preserve">18.novembra ielā 354V, </w:t>
      </w:r>
      <w:r w:rsidRPr="00591FDA">
        <w:rPr>
          <w:rFonts w:ascii="Times New Roman" w:hAnsi="Times New Roman" w:cs="Times New Roman"/>
          <w:bCs/>
          <w:i/>
          <w:lang w:val="lv-LV"/>
        </w:rPr>
        <w:t>Daugavpilī energoefektivitātes paaugstināšanu ar primārās enerģijas patēriņa samazināšanu.</w:t>
      </w:r>
    </w:p>
    <w:p w:rsidR="00591FDA" w:rsidRPr="00637D66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637D66">
        <w:rPr>
          <w:rFonts w:ascii="Times New Roman" w:hAnsi="Times New Roman" w:cs="Times New Roman"/>
          <w:b/>
          <w:i/>
          <w:lang w:val="lv-LV"/>
        </w:rPr>
        <w:t>Projekta realizācijas termiņš</w:t>
      </w:r>
      <w:r w:rsidRPr="00637D66">
        <w:rPr>
          <w:rFonts w:ascii="Times New Roman" w:hAnsi="Times New Roman" w:cs="Times New Roman"/>
          <w:i/>
          <w:lang w:val="lv-LV"/>
        </w:rPr>
        <w:t xml:space="preserve"> ir 30 mēneši no vienošanās parakstīšanas dienas.</w:t>
      </w:r>
    </w:p>
    <w:p w:rsidR="00591FDA" w:rsidRPr="00637D66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637D66">
        <w:rPr>
          <w:rStyle w:val="Strong"/>
          <w:rFonts w:ascii="Times New Roman" w:hAnsi="Times New Roman" w:cs="Times New Roman"/>
          <w:i/>
          <w:shd w:val="clear" w:color="auto" w:fill="FFFFFF"/>
          <w:lang w:val="lv-LV"/>
        </w:rPr>
        <w:t xml:space="preserve">Projekta kopējās izmaksas </w:t>
      </w:r>
      <w:r w:rsidRPr="00637D66">
        <w:rPr>
          <w:rStyle w:val="Strong"/>
          <w:rFonts w:ascii="Times New Roman" w:hAnsi="Times New Roman" w:cs="Times New Roman"/>
          <w:b w:val="0"/>
          <w:i/>
          <w:shd w:val="clear" w:color="auto" w:fill="FFFFFF"/>
          <w:lang w:val="lv-LV"/>
        </w:rPr>
        <w:t>ir</w:t>
      </w:r>
      <w:r w:rsidRPr="00637D66">
        <w:rPr>
          <w:rFonts w:ascii="Times New Roman" w:hAnsi="Times New Roman" w:cs="Times New Roman"/>
          <w:b/>
          <w:i/>
          <w:shd w:val="clear" w:color="auto" w:fill="FFFFFF"/>
          <w:lang w:val="lv-LV"/>
        </w:rPr>
        <w:t xml:space="preserve"> </w:t>
      </w:r>
      <w:r w:rsidRPr="00637D66">
        <w:rPr>
          <w:rStyle w:val="Strong"/>
          <w:rFonts w:ascii="Times New Roman" w:hAnsi="Times New Roman" w:cs="Times New Roman"/>
          <w:b w:val="0"/>
          <w:i/>
          <w:shd w:val="clear" w:color="auto" w:fill="FFFFFF"/>
          <w:lang w:val="lv-LV"/>
        </w:rPr>
        <w:t xml:space="preserve">EUR </w:t>
      </w:r>
      <w:r w:rsidRPr="00236701">
        <w:rPr>
          <w:rFonts w:ascii="Times New Roman" w:hAnsi="Times New Roman" w:cs="Times New Roman"/>
          <w:i/>
          <w:lang w:val="lv-LV"/>
        </w:rPr>
        <w:t xml:space="preserve">168 207.84, </w:t>
      </w:r>
      <w:r w:rsidRPr="00637D66">
        <w:rPr>
          <w:rFonts w:ascii="Times New Roman" w:hAnsi="Times New Roman" w:cs="Times New Roman"/>
          <w:i/>
          <w:lang w:val="lv-LV"/>
        </w:rPr>
        <w:t xml:space="preserve">no tām kopējās attiecināmās izmaksas ir </w:t>
      </w:r>
    </w:p>
    <w:p w:rsidR="00591FDA" w:rsidRPr="0023670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proofErr w:type="gramStart"/>
      <w:r w:rsidRPr="00236701">
        <w:rPr>
          <w:rFonts w:ascii="Times New Roman" w:hAnsi="Times New Roman" w:cs="Times New Roman"/>
          <w:i/>
        </w:rPr>
        <w:t xml:space="preserve">EUR </w:t>
      </w:r>
      <w:r w:rsidRPr="00236701">
        <w:rPr>
          <w:rFonts w:ascii="Times New Roman" w:hAnsi="Times New Roman" w:cs="Times New Roman"/>
          <w:i/>
          <w:color w:val="000000"/>
          <w:lang w:val="lv-LV"/>
        </w:rPr>
        <w:t>131 825.35,</w:t>
      </w:r>
      <w:r w:rsidRPr="00236701">
        <w:rPr>
          <w:rFonts w:ascii="Times New Roman" w:hAnsi="Times New Roman" w:cs="Times New Roman"/>
          <w:i/>
        </w:rPr>
        <w:t xml:space="preserve"> t.sk.</w:t>
      </w:r>
      <w:proofErr w:type="gram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236701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236701">
        <w:rPr>
          <w:rFonts w:ascii="Times New Roman" w:hAnsi="Times New Roman" w:cs="Times New Roman"/>
          <w:i/>
          <w:lang w:val="lv-LV"/>
        </w:rPr>
        <w:t>112 051.55</w:t>
      </w:r>
    </w:p>
    <w:p w:rsidR="00591FDA" w:rsidRPr="00E3289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</w:p>
    <w:p w:rsidR="005448C6" w:rsidRDefault="00591FDA" w:rsidP="005448C6">
      <w:pPr>
        <w:spacing w:after="0" w:line="240" w:lineRule="auto"/>
        <w:rPr>
          <w:rFonts w:ascii="Times New Roman" w:eastAsiaTheme="minorEastAsia" w:hAnsi="Times New Roman"/>
          <w:noProof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637D6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Attīstības departamenta Projektu nodaļa</w:t>
      </w:r>
      <w:r w:rsidR="005448C6" w:rsidRPr="005448C6">
        <w:rPr>
          <w:rFonts w:ascii="Times New Roman" w:hAnsi="Times New Roman" w:cs="Times New Roman"/>
          <w:lang w:val="lv-LV"/>
        </w:rPr>
        <w:t xml:space="preserve"> </w:t>
      </w:r>
      <w:r w:rsidR="005448C6" w:rsidRPr="0012440A">
        <w:rPr>
          <w:rFonts w:ascii="Times New Roman" w:eastAsiaTheme="minorEastAsia" w:hAnsi="Times New Roman"/>
          <w:noProof/>
          <w:lang w:val="lv-LV"/>
        </w:rPr>
        <w:t xml:space="preserve">Vecākā eksperte projektu jautājumos </w:t>
      </w:r>
    </w:p>
    <w:p w:rsidR="005448C6" w:rsidRPr="0012440A" w:rsidRDefault="005448C6" w:rsidP="005448C6">
      <w:pPr>
        <w:spacing w:after="0" w:line="240" w:lineRule="auto"/>
        <w:rPr>
          <w:rFonts w:ascii="Times New Roman" w:eastAsiaTheme="minorEastAsia" w:hAnsi="Times New Roman"/>
          <w:bCs/>
          <w:noProof/>
          <w:lang w:val="lv-LV"/>
        </w:rPr>
      </w:pPr>
      <w:r w:rsidRPr="0012440A">
        <w:rPr>
          <w:rFonts w:ascii="Times New Roman" w:eastAsiaTheme="minorEastAsia" w:hAnsi="Times New Roman"/>
          <w:bCs/>
          <w:noProof/>
          <w:lang w:val="lv-LV"/>
        </w:rPr>
        <w:t>Helēna Trošimova</w:t>
      </w:r>
    </w:p>
    <w:p w:rsidR="00591FDA" w:rsidRPr="0043091F" w:rsidRDefault="00591FDA" w:rsidP="00591FD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3744333B" wp14:editId="4E6E253E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 w:rsidSect="00637D66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935"/>
    <w:multiLevelType w:val="multilevel"/>
    <w:tmpl w:val="F7145D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170B52"/>
    <w:rsid w:val="0017157D"/>
    <w:rsid w:val="001A4C8F"/>
    <w:rsid w:val="001D4B62"/>
    <w:rsid w:val="001F2623"/>
    <w:rsid w:val="00217194"/>
    <w:rsid w:val="002347EA"/>
    <w:rsid w:val="00236701"/>
    <w:rsid w:val="00236B30"/>
    <w:rsid w:val="002832EF"/>
    <w:rsid w:val="0030580D"/>
    <w:rsid w:val="00396B19"/>
    <w:rsid w:val="003B2ACB"/>
    <w:rsid w:val="003C1C4F"/>
    <w:rsid w:val="003E651F"/>
    <w:rsid w:val="00424FA7"/>
    <w:rsid w:val="0043091F"/>
    <w:rsid w:val="00437A0E"/>
    <w:rsid w:val="00463A26"/>
    <w:rsid w:val="004B2232"/>
    <w:rsid w:val="004D1D69"/>
    <w:rsid w:val="0052265A"/>
    <w:rsid w:val="005448C6"/>
    <w:rsid w:val="00571E58"/>
    <w:rsid w:val="00591FDA"/>
    <w:rsid w:val="00601674"/>
    <w:rsid w:val="00637D66"/>
    <w:rsid w:val="006A1B14"/>
    <w:rsid w:val="006B745B"/>
    <w:rsid w:val="006C4BFA"/>
    <w:rsid w:val="006F6910"/>
    <w:rsid w:val="007115CA"/>
    <w:rsid w:val="0072462A"/>
    <w:rsid w:val="007C587E"/>
    <w:rsid w:val="00857292"/>
    <w:rsid w:val="008C20B2"/>
    <w:rsid w:val="00910277"/>
    <w:rsid w:val="009F472B"/>
    <w:rsid w:val="00AC5FCD"/>
    <w:rsid w:val="00AE61CE"/>
    <w:rsid w:val="00C6446B"/>
    <w:rsid w:val="00CD23E9"/>
    <w:rsid w:val="00CE4CA5"/>
    <w:rsid w:val="00D13B0D"/>
    <w:rsid w:val="00D503DB"/>
    <w:rsid w:val="00DA719C"/>
    <w:rsid w:val="00DD7667"/>
    <w:rsid w:val="00DF5438"/>
    <w:rsid w:val="00E80C37"/>
    <w:rsid w:val="00E8643D"/>
    <w:rsid w:val="00EC5578"/>
    <w:rsid w:val="00ED4BEF"/>
    <w:rsid w:val="00ED6625"/>
    <w:rsid w:val="00F65F09"/>
    <w:rsid w:val="00F722F0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7</cp:revision>
  <cp:lastPrinted>2019-10-08T06:15:00Z</cp:lastPrinted>
  <dcterms:created xsi:type="dcterms:W3CDTF">2019-10-07T13:50:00Z</dcterms:created>
  <dcterms:modified xsi:type="dcterms:W3CDTF">2019-10-09T06:48:00Z</dcterms:modified>
</cp:coreProperties>
</file>